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45" w:rsidRPr="005A3E83" w:rsidRDefault="005A3E83">
      <w:pPr>
        <w:rPr>
          <w:rFonts w:cstheme="minorHAnsi"/>
          <w:sz w:val="24"/>
          <w:szCs w:val="24"/>
        </w:rPr>
      </w:pPr>
      <w:r w:rsidRPr="005A3E83">
        <w:rPr>
          <w:rFonts w:cstheme="minorHAnsi"/>
          <w:sz w:val="24"/>
          <w:szCs w:val="24"/>
        </w:rPr>
        <w:t xml:space="preserve">Trabajo: </w:t>
      </w:r>
      <w:proofErr w:type="spellStart"/>
      <w:r w:rsidRPr="005A3E83">
        <w:rPr>
          <w:rFonts w:cstheme="minorHAnsi"/>
          <w:sz w:val="24"/>
          <w:szCs w:val="24"/>
        </w:rPr>
        <w:t>Detecciòn</w:t>
      </w:r>
      <w:proofErr w:type="spellEnd"/>
      <w:r w:rsidRPr="005A3E83">
        <w:rPr>
          <w:rFonts w:cstheme="minorHAnsi"/>
          <w:sz w:val="24"/>
          <w:szCs w:val="24"/>
        </w:rPr>
        <w:t xml:space="preserve"> de Diabetes</w:t>
      </w:r>
    </w:p>
    <w:p w:rsidR="005A3E83" w:rsidRPr="005A3E83" w:rsidRDefault="005A3E83">
      <w:pPr>
        <w:rPr>
          <w:rFonts w:cstheme="minorHAnsi"/>
          <w:color w:val="7F7F7F" w:themeColor="text1" w:themeTint="80"/>
          <w:sz w:val="24"/>
          <w:szCs w:val="24"/>
        </w:rPr>
      </w:pPr>
      <w:proofErr w:type="spellStart"/>
      <w:r w:rsidRPr="005A3E83">
        <w:rPr>
          <w:rFonts w:cstheme="minorHAnsi"/>
          <w:sz w:val="24"/>
          <w:szCs w:val="24"/>
        </w:rPr>
        <w:t>Alumnos</w:t>
      </w:r>
      <w:proofErr w:type="gramStart"/>
      <w:r w:rsidRPr="005A3E83">
        <w:rPr>
          <w:rFonts w:cstheme="minorHAnsi"/>
          <w:sz w:val="24"/>
          <w:szCs w:val="24"/>
        </w:rPr>
        <w:t>:Inicialmente</w:t>
      </w:r>
      <w:proofErr w:type="spellEnd"/>
      <w:proofErr w:type="gramEnd"/>
      <w:r w:rsidRPr="005A3E83">
        <w:rPr>
          <w:rFonts w:cstheme="minorHAnsi"/>
          <w:sz w:val="24"/>
          <w:szCs w:val="24"/>
        </w:rPr>
        <w:t xml:space="preserve"> por </w:t>
      </w:r>
      <w:proofErr w:type="spellStart"/>
      <w:r w:rsidRPr="005A3E83">
        <w:rPr>
          <w:rFonts w:cstheme="minorHAnsi"/>
          <w:color w:val="7F7F7F" w:themeColor="text1" w:themeTint="80"/>
          <w:sz w:val="24"/>
          <w:szCs w:val="24"/>
        </w:rPr>
        <w:t>Chavez</w:t>
      </w:r>
      <w:proofErr w:type="spellEnd"/>
      <w:r w:rsidRPr="005A3E83">
        <w:rPr>
          <w:rFonts w:cstheme="minorHAnsi"/>
          <w:color w:val="7F7F7F" w:themeColor="text1" w:themeTint="80"/>
          <w:sz w:val="24"/>
          <w:szCs w:val="24"/>
        </w:rPr>
        <w:t>- De Mezzo-</w:t>
      </w:r>
      <w:proofErr w:type="spellStart"/>
      <w:r w:rsidRPr="005A3E83">
        <w:rPr>
          <w:rFonts w:cstheme="minorHAnsi"/>
          <w:color w:val="7F7F7F" w:themeColor="text1" w:themeTint="80"/>
          <w:sz w:val="24"/>
          <w:szCs w:val="24"/>
        </w:rPr>
        <w:t>Koninckx</w:t>
      </w:r>
      <w:proofErr w:type="spellEnd"/>
      <w:r w:rsidRPr="005A3E83">
        <w:rPr>
          <w:rFonts w:cstheme="minorHAnsi"/>
          <w:color w:val="7F7F7F" w:themeColor="text1" w:themeTint="80"/>
          <w:sz w:val="24"/>
          <w:szCs w:val="24"/>
        </w:rPr>
        <w:t>-</w:t>
      </w:r>
      <w:proofErr w:type="spellStart"/>
      <w:r w:rsidRPr="005A3E83">
        <w:rPr>
          <w:rFonts w:cstheme="minorHAnsi"/>
          <w:color w:val="7F7F7F" w:themeColor="text1" w:themeTint="80"/>
          <w:sz w:val="24"/>
          <w:szCs w:val="24"/>
        </w:rPr>
        <w:t>Marinsalta-Villaveirán</w:t>
      </w:r>
      <w:proofErr w:type="spellEnd"/>
    </w:p>
    <w:p w:rsidR="005A3E83" w:rsidRDefault="005A3E83">
      <w:pPr>
        <w:rPr>
          <w:rFonts w:cstheme="minorHAnsi"/>
          <w:color w:val="7F7F7F" w:themeColor="text1" w:themeTint="80"/>
          <w:sz w:val="24"/>
          <w:szCs w:val="24"/>
        </w:rPr>
      </w:pPr>
      <w:r w:rsidRPr="005A3E83">
        <w:rPr>
          <w:rFonts w:cstheme="minorHAnsi"/>
          <w:color w:val="7F7F7F" w:themeColor="text1" w:themeTint="80"/>
          <w:sz w:val="24"/>
          <w:szCs w:val="24"/>
        </w:rPr>
        <w:t xml:space="preserve">Pero ampliaron </w:t>
      </w:r>
      <w:r>
        <w:rPr>
          <w:rFonts w:cstheme="minorHAnsi"/>
          <w:color w:val="7F7F7F" w:themeColor="text1" w:themeTint="80"/>
          <w:sz w:val="24"/>
          <w:szCs w:val="24"/>
        </w:rPr>
        <w:t xml:space="preserve">el número de diabéticos muestreados </w:t>
      </w:r>
      <w:r w:rsidRPr="005A3E83">
        <w:rPr>
          <w:rFonts w:cstheme="minorHAnsi"/>
          <w:color w:val="7F7F7F" w:themeColor="text1" w:themeTint="80"/>
          <w:sz w:val="24"/>
          <w:szCs w:val="24"/>
        </w:rPr>
        <w:t xml:space="preserve">para Brasil: </w:t>
      </w:r>
      <w:proofErr w:type="spellStart"/>
      <w:r w:rsidRPr="005A3E83">
        <w:rPr>
          <w:rFonts w:cstheme="minorHAnsi"/>
          <w:color w:val="7F7F7F" w:themeColor="text1" w:themeTint="80"/>
          <w:sz w:val="24"/>
          <w:szCs w:val="24"/>
        </w:rPr>
        <w:t>Koninckx</w:t>
      </w:r>
      <w:proofErr w:type="spellEnd"/>
      <w:r w:rsidRPr="005A3E83">
        <w:rPr>
          <w:rFonts w:cstheme="minorHAnsi"/>
          <w:color w:val="7F7F7F" w:themeColor="text1" w:themeTint="80"/>
          <w:sz w:val="24"/>
          <w:szCs w:val="24"/>
        </w:rPr>
        <w:t xml:space="preserve">, De Mezzo y </w:t>
      </w:r>
      <w:proofErr w:type="spellStart"/>
      <w:r w:rsidRPr="005A3E83">
        <w:rPr>
          <w:rFonts w:cstheme="minorHAnsi"/>
          <w:color w:val="7F7F7F" w:themeColor="text1" w:themeTint="80"/>
          <w:sz w:val="24"/>
          <w:szCs w:val="24"/>
        </w:rPr>
        <w:t>Marinsalta</w:t>
      </w:r>
      <w:proofErr w:type="spellEnd"/>
      <w:r>
        <w:rPr>
          <w:rFonts w:cstheme="minorHAnsi"/>
          <w:color w:val="7F7F7F" w:themeColor="text1" w:themeTint="80"/>
          <w:sz w:val="24"/>
          <w:szCs w:val="24"/>
        </w:rPr>
        <w:t>. Y corroboraron nuevamente la hipótesis.</w:t>
      </w:r>
      <w:bookmarkStart w:id="0" w:name="_GoBack"/>
      <w:bookmarkEnd w:id="0"/>
    </w:p>
    <w:p w:rsidR="005A3E83" w:rsidRPr="005A3E83" w:rsidRDefault="005A3E83">
      <w:pPr>
        <w:rPr>
          <w:rFonts w:cstheme="minorHAnsi"/>
          <w:sz w:val="24"/>
          <w:szCs w:val="24"/>
        </w:rPr>
      </w:pPr>
    </w:p>
    <w:p w:rsidR="005A3E83" w:rsidRPr="005A3E83" w:rsidRDefault="005A3E83">
      <w:pPr>
        <w:rPr>
          <w:rFonts w:cstheme="minorHAnsi"/>
          <w:sz w:val="24"/>
          <w:szCs w:val="24"/>
        </w:rPr>
      </w:pPr>
      <w:proofErr w:type="gramStart"/>
      <w:r w:rsidRPr="005A3E83">
        <w:rPr>
          <w:rFonts w:cstheme="minorHAnsi"/>
          <w:sz w:val="24"/>
          <w:szCs w:val="24"/>
        </w:rPr>
        <w:t>Docente :</w:t>
      </w:r>
      <w:proofErr w:type="gramEnd"/>
      <w:r w:rsidRPr="005A3E83">
        <w:rPr>
          <w:rFonts w:cstheme="minorHAnsi"/>
          <w:sz w:val="24"/>
          <w:szCs w:val="24"/>
        </w:rPr>
        <w:t xml:space="preserve"> Marcela </w:t>
      </w:r>
      <w:proofErr w:type="spellStart"/>
      <w:r w:rsidRPr="005A3E83">
        <w:rPr>
          <w:rFonts w:cstheme="minorHAnsi"/>
          <w:sz w:val="24"/>
          <w:szCs w:val="24"/>
        </w:rPr>
        <w:t>I.Cardinal</w:t>
      </w:r>
      <w:proofErr w:type="spellEnd"/>
    </w:p>
    <w:p w:rsidR="005A3E83" w:rsidRPr="005A3E83" w:rsidRDefault="005A3E83">
      <w:pPr>
        <w:rPr>
          <w:rFonts w:cstheme="minorHAnsi"/>
          <w:sz w:val="24"/>
          <w:szCs w:val="24"/>
        </w:rPr>
      </w:pPr>
    </w:p>
    <w:p w:rsidR="005A3E83" w:rsidRPr="005A3E83" w:rsidRDefault="005A3E83">
      <w:pPr>
        <w:rPr>
          <w:rFonts w:cstheme="minorHAnsi"/>
          <w:sz w:val="24"/>
          <w:szCs w:val="24"/>
        </w:rPr>
      </w:pPr>
    </w:p>
    <w:p w:rsidR="005A3E83" w:rsidRPr="005A3E83" w:rsidRDefault="005A3E83" w:rsidP="005A3E83">
      <w:pPr>
        <w:pStyle w:val="Ttulo1"/>
        <w:rPr>
          <w:rFonts w:asciiTheme="minorHAnsi" w:hAnsiTheme="minorHAnsi" w:cstheme="minorHAnsi"/>
          <w:sz w:val="24"/>
          <w:szCs w:val="24"/>
        </w:rPr>
      </w:pPr>
      <w:bookmarkStart w:id="1" w:name="_Toc465621071"/>
      <w:r w:rsidRPr="005A3E83">
        <w:rPr>
          <w:rFonts w:asciiTheme="minorHAnsi" w:hAnsiTheme="minorHAnsi" w:cstheme="minorHAnsi"/>
          <w:sz w:val="24"/>
          <w:szCs w:val="24"/>
        </w:rPr>
        <w:t>Resumen</w:t>
      </w:r>
      <w:bookmarkEnd w:id="1"/>
      <w:r w:rsidRPr="005A3E83">
        <w:rPr>
          <w:rFonts w:asciiTheme="minorHAnsi" w:hAnsiTheme="minorHAnsi" w:cstheme="minorHAnsi"/>
          <w:sz w:val="24"/>
          <w:szCs w:val="24"/>
        </w:rPr>
        <w:t xml:space="preserve"> </w:t>
      </w:r>
    </w:p>
    <w:p w:rsidR="005A3E83" w:rsidRPr="005A3E83" w:rsidRDefault="005A3E83" w:rsidP="005A3E83">
      <w:pPr>
        <w:rPr>
          <w:rFonts w:cstheme="minorHAnsi"/>
          <w:sz w:val="24"/>
          <w:szCs w:val="24"/>
        </w:rPr>
      </w:pPr>
    </w:p>
    <w:p w:rsidR="005A3E83" w:rsidRPr="005A3E83" w:rsidRDefault="005A3E83" w:rsidP="005A3E83">
      <w:pPr>
        <w:jc w:val="both"/>
        <w:rPr>
          <w:rFonts w:cstheme="minorHAnsi"/>
          <w:sz w:val="24"/>
          <w:szCs w:val="24"/>
        </w:rPr>
      </w:pPr>
      <w:r w:rsidRPr="005A3E83">
        <w:rPr>
          <w:rFonts w:cstheme="minorHAnsi"/>
          <w:sz w:val="24"/>
          <w:szCs w:val="24"/>
        </w:rPr>
        <w:tab/>
        <w:t xml:space="preserve">El trabajo realizado propone dar indicios de presencia de diabetes tipo 2 a través de variaciones del pH salival. Este método debe complementarse con algún otro método  de diagnóstico ya existente debido a que el pH salival no solo varía en la presencia de diabetes, si no también puede variar por diversos motivos. Se verifica la validez del artículo científico “¿Qué es y para qué sirve el pH de la saliva?” el cual afirma que midiendo el pH salival se puede diagnosticar diabetes y otras enfermedades. </w:t>
      </w:r>
    </w:p>
    <w:p w:rsidR="005A3E83" w:rsidRPr="005A3E83" w:rsidRDefault="005A3E83" w:rsidP="005A3E83">
      <w:pPr>
        <w:jc w:val="both"/>
        <w:rPr>
          <w:rFonts w:cstheme="minorHAnsi"/>
          <w:sz w:val="24"/>
          <w:szCs w:val="24"/>
        </w:rPr>
      </w:pPr>
      <w:r w:rsidRPr="005A3E83">
        <w:rPr>
          <w:rFonts w:cstheme="minorHAnsi"/>
          <w:sz w:val="24"/>
          <w:szCs w:val="24"/>
        </w:rPr>
        <w:tab/>
        <w:t xml:space="preserve">El objetivo es hacer más fácil la detección de diabetes tipo 2 y para ello se verificó la hipótesis planteada la cual afirma que a través de la medición de pH salival se puede detectar la diabetes tipo 2. Este es un método fácil y rápido de realizar por lo tanto las personas deberían realizarse una medición de pH salival, y si este se ve alterado por su acidez debería asistir a su médico de cabecera o un médico especialista en el tema, y así de este modo se prevendrían muchos casos  de diabetes tipo 2. </w:t>
      </w:r>
    </w:p>
    <w:p w:rsidR="005A3E83" w:rsidRPr="005A3E83" w:rsidRDefault="005A3E83" w:rsidP="005A3E83">
      <w:pPr>
        <w:jc w:val="both"/>
        <w:rPr>
          <w:rFonts w:cstheme="minorHAnsi"/>
          <w:sz w:val="24"/>
          <w:szCs w:val="24"/>
        </w:rPr>
      </w:pPr>
    </w:p>
    <w:p w:rsidR="005A3E83" w:rsidRPr="005A3E83" w:rsidRDefault="005A3E83" w:rsidP="005A3E83">
      <w:pPr>
        <w:pStyle w:val="Ttulo1"/>
        <w:jc w:val="center"/>
        <w:rPr>
          <w:rFonts w:asciiTheme="minorHAnsi" w:eastAsia="Times New Roman" w:hAnsiTheme="minorHAnsi" w:cstheme="minorHAnsi"/>
          <w:sz w:val="24"/>
          <w:szCs w:val="24"/>
          <w:lang w:eastAsia="es-AR"/>
        </w:rPr>
      </w:pPr>
      <w:r w:rsidRPr="005A3E83">
        <w:rPr>
          <w:rFonts w:asciiTheme="minorHAnsi" w:eastAsia="Times New Roman" w:hAnsiTheme="minorHAnsi" w:cstheme="minorHAnsi"/>
          <w:sz w:val="24"/>
          <w:szCs w:val="24"/>
          <w:lang w:eastAsia="es-AR"/>
        </w:rPr>
        <w:t>Introducción</w:t>
      </w:r>
    </w:p>
    <w:p w:rsidR="005A3E83" w:rsidRPr="005A3E83" w:rsidRDefault="005A3E83" w:rsidP="005A3E83">
      <w:pPr>
        <w:rPr>
          <w:rFonts w:cstheme="minorHAnsi"/>
          <w:sz w:val="24"/>
          <w:szCs w:val="24"/>
          <w:lang w:eastAsia="es-AR"/>
        </w:rPr>
      </w:pPr>
    </w:p>
    <w:p w:rsidR="005A3E83" w:rsidRPr="005A3E83" w:rsidRDefault="005A3E83" w:rsidP="005A3E83">
      <w:pPr>
        <w:pStyle w:val="Ttulo2"/>
        <w:rPr>
          <w:rFonts w:asciiTheme="minorHAnsi" w:hAnsiTheme="minorHAnsi" w:cstheme="minorHAnsi"/>
          <w:sz w:val="24"/>
          <w:szCs w:val="24"/>
        </w:rPr>
      </w:pPr>
      <w:bookmarkStart w:id="2" w:name="_Toc465621073"/>
      <w:r w:rsidRPr="005A3E83">
        <w:rPr>
          <w:rFonts w:asciiTheme="minorHAnsi" w:hAnsiTheme="minorHAnsi" w:cstheme="minorHAnsi"/>
          <w:sz w:val="24"/>
          <w:szCs w:val="24"/>
        </w:rPr>
        <w:t>Tema:</w:t>
      </w:r>
      <w:bookmarkEnd w:id="2"/>
    </w:p>
    <w:p w:rsidR="005A3E83" w:rsidRPr="005A3E83" w:rsidRDefault="005A3E83" w:rsidP="005A3E83">
      <w:pPr>
        <w:rPr>
          <w:rFonts w:cstheme="minorHAnsi"/>
          <w:sz w:val="24"/>
          <w:szCs w:val="24"/>
        </w:rPr>
      </w:pPr>
    </w:p>
    <w:p w:rsidR="005A3E83" w:rsidRPr="005A3E83" w:rsidRDefault="005A3E83" w:rsidP="005A3E83">
      <w:pPr>
        <w:ind w:firstLine="708"/>
        <w:jc w:val="both"/>
        <w:rPr>
          <w:rFonts w:cstheme="minorHAnsi"/>
          <w:b/>
          <w:sz w:val="24"/>
          <w:szCs w:val="24"/>
        </w:rPr>
      </w:pPr>
      <w:r w:rsidRPr="005A3E83">
        <w:rPr>
          <w:rFonts w:cstheme="minorHAnsi"/>
          <w:sz w:val="24"/>
          <w:szCs w:val="24"/>
        </w:rPr>
        <w:t>Diabetes. Es una enfermedad producida por la presencia de altos niveles de azucares en la sangre. Básicamente la diabetes se reproduce en el organismo a causa de la falta de una hormona segregada por el páncreas llamada Insulina.</w:t>
      </w:r>
    </w:p>
    <w:p w:rsidR="005A3E83" w:rsidRPr="005A3E83" w:rsidRDefault="005A3E83" w:rsidP="005A3E83">
      <w:pPr>
        <w:pStyle w:val="Ttulo2"/>
        <w:rPr>
          <w:rFonts w:asciiTheme="minorHAnsi" w:hAnsiTheme="minorHAnsi" w:cstheme="minorHAnsi"/>
          <w:sz w:val="24"/>
          <w:szCs w:val="24"/>
        </w:rPr>
      </w:pPr>
      <w:bookmarkStart w:id="3" w:name="_Toc465621074"/>
      <w:r w:rsidRPr="005A3E83">
        <w:rPr>
          <w:rFonts w:asciiTheme="minorHAnsi" w:hAnsiTheme="minorHAnsi" w:cstheme="minorHAnsi"/>
          <w:sz w:val="24"/>
          <w:szCs w:val="24"/>
        </w:rPr>
        <w:lastRenderedPageBreak/>
        <w:t>Fundamentación:</w:t>
      </w:r>
      <w:bookmarkEnd w:id="3"/>
    </w:p>
    <w:p w:rsidR="005A3E83" w:rsidRPr="005A3E83" w:rsidRDefault="005A3E83" w:rsidP="005A3E83">
      <w:pPr>
        <w:rPr>
          <w:rFonts w:cstheme="minorHAnsi"/>
          <w:sz w:val="24"/>
          <w:szCs w:val="24"/>
        </w:rPr>
      </w:pPr>
    </w:p>
    <w:p w:rsidR="005A3E83" w:rsidRPr="005A3E83" w:rsidRDefault="005A3E83" w:rsidP="005A3E83">
      <w:pPr>
        <w:ind w:firstLine="708"/>
        <w:jc w:val="both"/>
        <w:rPr>
          <w:rFonts w:cstheme="minorHAnsi"/>
          <w:sz w:val="24"/>
          <w:szCs w:val="24"/>
        </w:rPr>
      </w:pPr>
      <w:r w:rsidRPr="005A3E83">
        <w:rPr>
          <w:rFonts w:cstheme="minorHAnsi"/>
          <w:sz w:val="24"/>
          <w:szCs w:val="24"/>
        </w:rPr>
        <w:t>Este proyecto surge a partir de la lectura de un artículo periodístico en el que se menciona la búsqueda de un nuevo método de análisis de la diabetes tipo 2 que sea fácil y no invasivo para los pacientes. Además, es importante realizar esta investigación porque en el año 2016, según la OMS, se han registrados 422 millones de personas poseedoras de diabetes tipo 2 en el mundo, y según el diario Los Andes, en el año 2014 en Mendoza se detectaron 90 mil diabéticos. También porque es una enfermedad silenciosa, por lo que gran parte de la población cree no poseerla.</w:t>
      </w:r>
    </w:p>
    <w:p w:rsidR="005A3E83" w:rsidRPr="005A3E83" w:rsidRDefault="005A3E83" w:rsidP="005A3E83">
      <w:pPr>
        <w:ind w:firstLine="708"/>
        <w:jc w:val="both"/>
        <w:rPr>
          <w:rFonts w:cstheme="minorHAnsi"/>
          <w:sz w:val="24"/>
          <w:szCs w:val="24"/>
        </w:rPr>
      </w:pPr>
      <w:r w:rsidRPr="005A3E83">
        <w:rPr>
          <w:rFonts w:cstheme="minorHAnsi"/>
          <w:sz w:val="24"/>
          <w:szCs w:val="24"/>
        </w:rPr>
        <w:t>Hasta el momento los métodos de diagnóstico tradicionales se basan en pruebas de tolerancia a la glucosa, prueba oral de tolerancia a la glucosa, análisis de sangre, análisis de orina, etc. Los cuales deben realizarse necesariamente en laboratorios, con el equipamiento necesario y con estudios previos.</w:t>
      </w:r>
    </w:p>
    <w:p w:rsidR="005A3E83" w:rsidRPr="005A3E83" w:rsidRDefault="005A3E83" w:rsidP="005A3E83">
      <w:pPr>
        <w:ind w:firstLine="708"/>
        <w:jc w:val="both"/>
        <w:rPr>
          <w:rFonts w:cstheme="minorHAnsi"/>
          <w:sz w:val="24"/>
          <w:szCs w:val="24"/>
        </w:rPr>
      </w:pPr>
      <w:r w:rsidRPr="005A3E83">
        <w:rPr>
          <w:rFonts w:cstheme="minorHAnsi"/>
          <w:sz w:val="24"/>
          <w:szCs w:val="24"/>
        </w:rPr>
        <w:t>Es importante para la población poder acceder a un método de diagnóstico que sea rápido, fácil y al mismo tiempo eficiente para  la detección de la diabetes tipo 2. Además se buscará un diagnóstico que sea levemente invasivo para el paciente.</w:t>
      </w:r>
    </w:p>
    <w:p w:rsidR="005A3E83" w:rsidRPr="005A3E83" w:rsidRDefault="005A3E83" w:rsidP="005A3E83">
      <w:pPr>
        <w:ind w:firstLine="708"/>
        <w:jc w:val="both"/>
        <w:rPr>
          <w:rFonts w:cstheme="minorHAnsi"/>
          <w:sz w:val="24"/>
          <w:szCs w:val="24"/>
        </w:rPr>
      </w:pPr>
    </w:p>
    <w:p w:rsidR="005A3E83" w:rsidRPr="005A3E83" w:rsidRDefault="005A3E83" w:rsidP="005A3E83">
      <w:pPr>
        <w:pStyle w:val="Ttulo2"/>
        <w:rPr>
          <w:rFonts w:asciiTheme="minorHAnsi" w:hAnsiTheme="minorHAnsi" w:cstheme="minorHAnsi"/>
          <w:sz w:val="24"/>
          <w:szCs w:val="24"/>
        </w:rPr>
      </w:pPr>
      <w:bookmarkStart w:id="4" w:name="_Toc465621075"/>
      <w:r w:rsidRPr="005A3E83">
        <w:rPr>
          <w:rFonts w:asciiTheme="minorHAnsi" w:hAnsiTheme="minorHAnsi" w:cstheme="minorHAnsi"/>
          <w:sz w:val="24"/>
          <w:szCs w:val="24"/>
        </w:rPr>
        <w:t>Problema de investigación:</w:t>
      </w:r>
      <w:bookmarkEnd w:id="4"/>
      <w:r w:rsidRPr="005A3E83">
        <w:rPr>
          <w:rFonts w:asciiTheme="minorHAnsi" w:hAnsiTheme="minorHAnsi" w:cstheme="minorHAnsi"/>
          <w:sz w:val="24"/>
          <w:szCs w:val="24"/>
        </w:rPr>
        <w:t xml:space="preserve"> </w:t>
      </w:r>
    </w:p>
    <w:p w:rsidR="005A3E83" w:rsidRPr="005A3E83" w:rsidRDefault="005A3E83" w:rsidP="005A3E83">
      <w:pPr>
        <w:rPr>
          <w:rFonts w:cstheme="minorHAnsi"/>
          <w:sz w:val="24"/>
          <w:szCs w:val="24"/>
        </w:rPr>
      </w:pPr>
    </w:p>
    <w:p w:rsidR="005A3E83" w:rsidRPr="005A3E83" w:rsidRDefault="005A3E83" w:rsidP="005A3E83">
      <w:pPr>
        <w:ind w:firstLine="708"/>
        <w:jc w:val="both"/>
        <w:rPr>
          <w:rFonts w:cstheme="minorHAnsi"/>
          <w:sz w:val="24"/>
          <w:szCs w:val="24"/>
        </w:rPr>
      </w:pPr>
      <w:r w:rsidRPr="005A3E83">
        <w:rPr>
          <w:rFonts w:cstheme="minorHAnsi"/>
          <w:sz w:val="24"/>
          <w:szCs w:val="24"/>
        </w:rPr>
        <w:t>¿Puede ser detectada la diabetes tipo 2 a través del pH salival humano de la población mendocina seleccionada?</w:t>
      </w:r>
    </w:p>
    <w:p w:rsidR="005A3E83" w:rsidRPr="005A3E83" w:rsidRDefault="005A3E83" w:rsidP="005A3E83">
      <w:pPr>
        <w:pStyle w:val="Ttulo2"/>
        <w:rPr>
          <w:rFonts w:asciiTheme="minorHAnsi" w:hAnsiTheme="minorHAnsi" w:cstheme="minorHAnsi"/>
          <w:sz w:val="24"/>
          <w:szCs w:val="24"/>
        </w:rPr>
      </w:pPr>
      <w:bookmarkStart w:id="5" w:name="_Toc465621076"/>
      <w:r w:rsidRPr="005A3E83">
        <w:rPr>
          <w:rFonts w:asciiTheme="minorHAnsi" w:hAnsiTheme="minorHAnsi" w:cstheme="minorHAnsi"/>
          <w:sz w:val="24"/>
          <w:szCs w:val="24"/>
        </w:rPr>
        <w:t>Hipótesis:</w:t>
      </w:r>
      <w:bookmarkEnd w:id="5"/>
      <w:r w:rsidRPr="005A3E83">
        <w:rPr>
          <w:rFonts w:asciiTheme="minorHAnsi" w:hAnsiTheme="minorHAnsi" w:cstheme="minorHAnsi"/>
          <w:sz w:val="24"/>
          <w:szCs w:val="24"/>
        </w:rPr>
        <w:t xml:space="preserve"> </w:t>
      </w:r>
    </w:p>
    <w:p w:rsidR="005A3E83" w:rsidRPr="005A3E83" w:rsidRDefault="005A3E83" w:rsidP="005A3E83">
      <w:pPr>
        <w:rPr>
          <w:rFonts w:cstheme="minorHAnsi"/>
          <w:sz w:val="24"/>
          <w:szCs w:val="24"/>
        </w:rPr>
      </w:pPr>
    </w:p>
    <w:p w:rsidR="005A3E83" w:rsidRPr="005A3E83" w:rsidRDefault="005A3E83" w:rsidP="005A3E83">
      <w:pPr>
        <w:ind w:firstLine="708"/>
        <w:jc w:val="both"/>
        <w:rPr>
          <w:rFonts w:cstheme="minorHAnsi"/>
          <w:sz w:val="24"/>
          <w:szCs w:val="24"/>
        </w:rPr>
      </w:pPr>
      <w:r w:rsidRPr="005A3E83">
        <w:rPr>
          <w:rFonts w:cstheme="minorHAnsi"/>
          <w:sz w:val="24"/>
          <w:szCs w:val="24"/>
        </w:rPr>
        <w:t>A través de la medición de pH salival se puede detectar la diabetes tipo 2.</w:t>
      </w:r>
    </w:p>
    <w:p w:rsidR="005A3E83" w:rsidRPr="005A3E83" w:rsidRDefault="005A3E83" w:rsidP="005A3E83">
      <w:pPr>
        <w:pStyle w:val="Ttulo2"/>
        <w:rPr>
          <w:rFonts w:asciiTheme="minorHAnsi" w:hAnsiTheme="minorHAnsi" w:cstheme="minorHAnsi"/>
          <w:sz w:val="24"/>
          <w:szCs w:val="24"/>
        </w:rPr>
      </w:pPr>
      <w:bookmarkStart w:id="6" w:name="_Toc465621077"/>
      <w:r w:rsidRPr="005A3E83">
        <w:rPr>
          <w:rFonts w:asciiTheme="minorHAnsi" w:hAnsiTheme="minorHAnsi" w:cstheme="minorHAnsi"/>
          <w:sz w:val="24"/>
          <w:szCs w:val="24"/>
        </w:rPr>
        <w:t>Objetivos:</w:t>
      </w:r>
      <w:bookmarkEnd w:id="6"/>
    </w:p>
    <w:p w:rsidR="005A3E83" w:rsidRPr="005A3E83" w:rsidRDefault="005A3E83" w:rsidP="005A3E83">
      <w:pPr>
        <w:rPr>
          <w:rFonts w:cstheme="minorHAnsi"/>
          <w:sz w:val="24"/>
          <w:szCs w:val="24"/>
        </w:rPr>
      </w:pPr>
    </w:p>
    <w:p w:rsidR="005A3E83" w:rsidRPr="005A3E83" w:rsidRDefault="005A3E83" w:rsidP="005A3E83">
      <w:pPr>
        <w:pStyle w:val="Prrafodelista"/>
        <w:numPr>
          <w:ilvl w:val="0"/>
          <w:numId w:val="1"/>
        </w:numPr>
        <w:jc w:val="both"/>
        <w:rPr>
          <w:rFonts w:cstheme="minorHAnsi"/>
          <w:b/>
          <w:sz w:val="24"/>
          <w:szCs w:val="24"/>
        </w:rPr>
      </w:pPr>
      <w:r w:rsidRPr="005A3E83">
        <w:rPr>
          <w:rFonts w:cstheme="minorHAnsi"/>
          <w:b/>
          <w:sz w:val="24"/>
          <w:szCs w:val="24"/>
        </w:rPr>
        <w:t xml:space="preserve">Objetivo general: </w:t>
      </w:r>
    </w:p>
    <w:p w:rsidR="005A3E83" w:rsidRPr="005A3E83" w:rsidRDefault="005A3E83" w:rsidP="005A3E83">
      <w:pPr>
        <w:pStyle w:val="Prrafodelista"/>
        <w:ind w:left="1428"/>
        <w:jc w:val="both"/>
        <w:rPr>
          <w:rFonts w:cstheme="minorHAnsi"/>
          <w:b/>
          <w:sz w:val="24"/>
          <w:szCs w:val="24"/>
        </w:rPr>
      </w:pPr>
    </w:p>
    <w:p w:rsidR="005A3E83" w:rsidRPr="005A3E83" w:rsidRDefault="005A3E83" w:rsidP="005A3E83">
      <w:pPr>
        <w:pStyle w:val="Prrafodelista"/>
        <w:numPr>
          <w:ilvl w:val="0"/>
          <w:numId w:val="3"/>
        </w:numPr>
        <w:jc w:val="both"/>
        <w:rPr>
          <w:rFonts w:cstheme="minorHAnsi"/>
          <w:b/>
          <w:sz w:val="24"/>
          <w:szCs w:val="24"/>
        </w:rPr>
      </w:pPr>
      <w:r w:rsidRPr="005A3E83">
        <w:rPr>
          <w:rFonts w:cstheme="minorHAnsi"/>
          <w:sz w:val="24"/>
          <w:szCs w:val="24"/>
        </w:rPr>
        <w:t>Determinar la validez de la variación del pH salival causado por la diabetes tipo 2.</w:t>
      </w:r>
    </w:p>
    <w:p w:rsidR="005A3E83" w:rsidRPr="005A3E83" w:rsidRDefault="005A3E83" w:rsidP="005A3E83">
      <w:pPr>
        <w:pStyle w:val="Prrafodelista"/>
        <w:jc w:val="both"/>
        <w:rPr>
          <w:rFonts w:cstheme="minorHAnsi"/>
          <w:b/>
          <w:sz w:val="24"/>
          <w:szCs w:val="24"/>
        </w:rPr>
      </w:pPr>
    </w:p>
    <w:p w:rsidR="005A3E83" w:rsidRPr="005A3E83" w:rsidRDefault="005A3E83" w:rsidP="005A3E83">
      <w:pPr>
        <w:pStyle w:val="Prrafodelista"/>
        <w:numPr>
          <w:ilvl w:val="0"/>
          <w:numId w:val="1"/>
        </w:numPr>
        <w:jc w:val="both"/>
        <w:rPr>
          <w:rFonts w:cstheme="minorHAnsi"/>
          <w:b/>
          <w:sz w:val="24"/>
          <w:szCs w:val="24"/>
        </w:rPr>
      </w:pPr>
      <w:r w:rsidRPr="005A3E83">
        <w:rPr>
          <w:rFonts w:cstheme="minorHAnsi"/>
          <w:b/>
          <w:sz w:val="24"/>
          <w:szCs w:val="24"/>
        </w:rPr>
        <w:t>Objetivos específicos:</w:t>
      </w:r>
    </w:p>
    <w:p w:rsidR="005A3E83" w:rsidRPr="005A3E83" w:rsidRDefault="005A3E83" w:rsidP="005A3E83">
      <w:pPr>
        <w:pStyle w:val="Prrafodelista"/>
        <w:ind w:left="1428"/>
        <w:jc w:val="both"/>
        <w:rPr>
          <w:rFonts w:cstheme="minorHAnsi"/>
          <w:b/>
          <w:sz w:val="24"/>
          <w:szCs w:val="24"/>
        </w:rPr>
      </w:pPr>
    </w:p>
    <w:p w:rsidR="005A3E83" w:rsidRPr="005A3E83" w:rsidRDefault="005A3E83" w:rsidP="005A3E83">
      <w:pPr>
        <w:pStyle w:val="Prrafodelista"/>
        <w:numPr>
          <w:ilvl w:val="0"/>
          <w:numId w:val="2"/>
        </w:numPr>
        <w:jc w:val="both"/>
        <w:rPr>
          <w:rFonts w:cstheme="minorHAnsi"/>
          <w:sz w:val="24"/>
          <w:szCs w:val="24"/>
        </w:rPr>
      </w:pPr>
      <w:r w:rsidRPr="005A3E83">
        <w:rPr>
          <w:rFonts w:cstheme="minorHAnsi"/>
          <w:sz w:val="24"/>
          <w:szCs w:val="24"/>
        </w:rPr>
        <w:t>Determinar la población poseedora de diabetes tipo 2 en la ciudad de Mendoza.</w:t>
      </w:r>
    </w:p>
    <w:p w:rsidR="005A3E83" w:rsidRPr="005A3E83" w:rsidRDefault="005A3E83" w:rsidP="005A3E83">
      <w:pPr>
        <w:pStyle w:val="Prrafodelista"/>
        <w:numPr>
          <w:ilvl w:val="0"/>
          <w:numId w:val="2"/>
        </w:numPr>
        <w:jc w:val="both"/>
        <w:rPr>
          <w:rFonts w:cstheme="minorHAnsi"/>
          <w:sz w:val="24"/>
          <w:szCs w:val="24"/>
        </w:rPr>
      </w:pPr>
      <w:r w:rsidRPr="005A3E83">
        <w:rPr>
          <w:rFonts w:cstheme="minorHAnsi"/>
          <w:sz w:val="24"/>
          <w:szCs w:val="24"/>
        </w:rPr>
        <w:lastRenderedPageBreak/>
        <w:t>Medir y comparar pH salival en diabéticos y personas sanas en la población mendocina.</w:t>
      </w:r>
    </w:p>
    <w:p w:rsidR="005A3E83" w:rsidRPr="005A3E83" w:rsidRDefault="005A3E83" w:rsidP="005A3E83">
      <w:pPr>
        <w:rPr>
          <w:rFonts w:cstheme="minorHAnsi"/>
          <w:sz w:val="24"/>
          <w:szCs w:val="24"/>
        </w:rPr>
      </w:pPr>
      <w:r w:rsidRPr="005A3E83">
        <w:rPr>
          <w:rFonts w:cstheme="minorHAnsi"/>
          <w:sz w:val="24"/>
          <w:szCs w:val="24"/>
        </w:rPr>
        <w:t>Dar a conocer el resultado de la investigación.</w:t>
      </w:r>
      <w:r w:rsidRPr="005A3E83">
        <w:rPr>
          <w:rFonts w:cstheme="minorHAnsi"/>
          <w:b/>
          <w:sz w:val="24"/>
          <w:szCs w:val="24"/>
        </w:rPr>
        <w:br w:type="page"/>
      </w:r>
    </w:p>
    <w:sectPr w:rsidR="005A3E83" w:rsidRPr="005A3E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D1"/>
    <w:multiLevelType w:val="hybridMultilevel"/>
    <w:tmpl w:val="158E2E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F120A"/>
    <w:multiLevelType w:val="hybridMultilevel"/>
    <w:tmpl w:val="5EC63EF4"/>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4FBD5CB0"/>
    <w:multiLevelType w:val="hybridMultilevel"/>
    <w:tmpl w:val="B45493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83"/>
    <w:rsid w:val="000F0545"/>
    <w:rsid w:val="005A3E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A3E83"/>
    <w:pPr>
      <w:keepNext/>
      <w:keepLines/>
      <w:spacing w:before="480" w:after="0" w:line="259" w:lineRule="auto"/>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semiHidden/>
    <w:unhideWhenUsed/>
    <w:qFormat/>
    <w:rsid w:val="005A3E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E83"/>
    <w:rPr>
      <w:rFonts w:ascii="Arial" w:eastAsiaTheme="majorEastAsia" w:hAnsi="Arial" w:cstheme="majorBidi"/>
      <w:b/>
      <w:bCs/>
      <w:sz w:val="28"/>
      <w:szCs w:val="28"/>
    </w:rPr>
  </w:style>
  <w:style w:type="character" w:customStyle="1" w:styleId="Ttulo2Car">
    <w:name w:val="Título 2 Car"/>
    <w:basedOn w:val="Fuentedeprrafopredeter"/>
    <w:link w:val="Ttulo2"/>
    <w:uiPriority w:val="9"/>
    <w:semiHidden/>
    <w:rsid w:val="005A3E83"/>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5A3E83"/>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A3E83"/>
    <w:pPr>
      <w:keepNext/>
      <w:keepLines/>
      <w:spacing w:before="480" w:after="0" w:line="259" w:lineRule="auto"/>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semiHidden/>
    <w:unhideWhenUsed/>
    <w:qFormat/>
    <w:rsid w:val="005A3E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E83"/>
    <w:rPr>
      <w:rFonts w:ascii="Arial" w:eastAsiaTheme="majorEastAsia" w:hAnsi="Arial" w:cstheme="majorBidi"/>
      <w:b/>
      <w:bCs/>
      <w:sz w:val="28"/>
      <w:szCs w:val="28"/>
    </w:rPr>
  </w:style>
  <w:style w:type="character" w:customStyle="1" w:styleId="Ttulo2Car">
    <w:name w:val="Título 2 Car"/>
    <w:basedOn w:val="Fuentedeprrafopredeter"/>
    <w:link w:val="Ttulo2"/>
    <w:uiPriority w:val="9"/>
    <w:semiHidden/>
    <w:rsid w:val="005A3E83"/>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5A3E8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1</cp:revision>
  <dcterms:created xsi:type="dcterms:W3CDTF">2017-10-25T11:18:00Z</dcterms:created>
  <dcterms:modified xsi:type="dcterms:W3CDTF">2017-10-25T11:26:00Z</dcterms:modified>
</cp:coreProperties>
</file>